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tblpXSpec="center" w:tblpY="495"/>
        <w:tblW w:w="13733" w:type="dxa"/>
        <w:tblLook w:val="04A0" w:firstRow="1" w:lastRow="0" w:firstColumn="1" w:lastColumn="0" w:noHBand="0" w:noVBand="1"/>
      </w:tblPr>
      <w:tblGrid>
        <w:gridCol w:w="2069"/>
        <w:gridCol w:w="1165"/>
        <w:gridCol w:w="1164"/>
        <w:gridCol w:w="1187"/>
        <w:gridCol w:w="1164"/>
        <w:gridCol w:w="1164"/>
        <w:gridCol w:w="1164"/>
        <w:gridCol w:w="1164"/>
        <w:gridCol w:w="1164"/>
        <w:gridCol w:w="1164"/>
        <w:gridCol w:w="1164"/>
      </w:tblGrid>
      <w:tr w:rsidR="00896C57" w14:paraId="5BBA89FD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425D7E22" w14:textId="7FF9FD88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1168" w:type="dxa"/>
            <w:vAlign w:val="center"/>
          </w:tcPr>
          <w:p w14:paraId="17BCAAA2" w14:textId="796F1693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168" w:type="dxa"/>
            <w:vAlign w:val="center"/>
          </w:tcPr>
          <w:p w14:paraId="3BEAB8E2" w14:textId="1E609CB3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191" w:type="dxa"/>
            <w:vAlign w:val="center"/>
          </w:tcPr>
          <w:p w14:paraId="36C37A23" w14:textId="0AE6FAC7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168" w:type="dxa"/>
            <w:vAlign w:val="center"/>
          </w:tcPr>
          <w:p w14:paraId="043167DC" w14:textId="30E3EAAC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168" w:type="dxa"/>
            <w:vAlign w:val="center"/>
          </w:tcPr>
          <w:p w14:paraId="766A1FE9" w14:textId="404E357D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168" w:type="dxa"/>
            <w:vAlign w:val="center"/>
          </w:tcPr>
          <w:p w14:paraId="6057284D" w14:textId="2A7E62DA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168" w:type="dxa"/>
            <w:vAlign w:val="center"/>
          </w:tcPr>
          <w:p w14:paraId="0AB1F927" w14:textId="30A45D28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1168" w:type="dxa"/>
            <w:vAlign w:val="center"/>
          </w:tcPr>
          <w:p w14:paraId="68B00536" w14:textId="2BE818C3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1168" w:type="dxa"/>
            <w:vAlign w:val="center"/>
          </w:tcPr>
          <w:p w14:paraId="43C4E3B9" w14:textId="5D12BA76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1168" w:type="dxa"/>
            <w:vAlign w:val="center"/>
          </w:tcPr>
          <w:p w14:paraId="73611AC1" w14:textId="4ED816E8" w:rsidR="00896C57" w:rsidRPr="00560C97" w:rsidRDefault="00896C57" w:rsidP="00FA160C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2011</w:t>
            </w:r>
          </w:p>
        </w:tc>
      </w:tr>
      <w:tr w:rsidR="00FA160C" w14:paraId="31DA72BE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1E4C8B00" w14:textId="3DBC3AEF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>Canlıların Ortak Özellikleri</w:t>
            </w:r>
          </w:p>
        </w:tc>
        <w:tc>
          <w:tcPr>
            <w:tcW w:w="1168" w:type="dxa"/>
            <w:vAlign w:val="center"/>
          </w:tcPr>
          <w:p w14:paraId="797D3B8A" w14:textId="681C34EA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54621458" w14:textId="77A30C6E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51B34D82" w14:textId="14518034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66B15063" w14:textId="1C060A97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3B65CFD7" w14:textId="23447882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4BE337D5" w14:textId="03F802B1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66E1C037" w14:textId="0266F033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7D97F603" w14:textId="67165076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49C5D0D8" w14:textId="18575A2B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44E9BCC5" w14:textId="0A569711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FA160C" w14:paraId="33DC22BF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24709DEB" w14:textId="665C1787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>Canlıların Temel Bileşenleri</w:t>
            </w:r>
          </w:p>
        </w:tc>
        <w:tc>
          <w:tcPr>
            <w:tcW w:w="1168" w:type="dxa"/>
            <w:vAlign w:val="center"/>
          </w:tcPr>
          <w:p w14:paraId="0F67115F" w14:textId="68E3442D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0122A8E" w14:textId="3F265CE5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53F7302C" w14:textId="06916019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4CFFF6BB" w14:textId="7F732DF1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14:paraId="12A936E2" w14:textId="72F69BDB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14:paraId="00AB3281" w14:textId="41DDCACD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42BD2D65" w14:textId="1AAB0C16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6E834DD0" w14:textId="7C35D929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3E4D0CDD" w14:textId="739B49E2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CF34E22" w14:textId="4EA872BE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FA160C" w14:paraId="0BDFC65A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1F2DD002" w14:textId="49E1C3C6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 xml:space="preserve">Hücre ve </w:t>
            </w:r>
            <w:proofErr w:type="spellStart"/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>Organelleri</w:t>
            </w:r>
            <w:proofErr w:type="spellEnd"/>
          </w:p>
        </w:tc>
        <w:tc>
          <w:tcPr>
            <w:tcW w:w="1168" w:type="dxa"/>
            <w:vAlign w:val="center"/>
          </w:tcPr>
          <w:p w14:paraId="3B918F4E" w14:textId="750129D5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A336E1D" w14:textId="7276D90D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91" w:type="dxa"/>
            <w:vAlign w:val="center"/>
          </w:tcPr>
          <w:p w14:paraId="02143305" w14:textId="288BE966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5BF5EA2E" w14:textId="192D0F8C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0425DCBB" w14:textId="31D3F870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3B919946" w14:textId="7F79AA18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5BB1D3C4" w14:textId="2299C678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5015EF07" w14:textId="743E11FA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747FBDCD" w14:textId="3F1EE848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63A14EA4" w14:textId="6B7F1EB7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FA160C" w14:paraId="6F389040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22C9225F" w14:textId="178E5AE2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>Madde Geçişleri</w:t>
            </w:r>
          </w:p>
        </w:tc>
        <w:tc>
          <w:tcPr>
            <w:tcW w:w="1168" w:type="dxa"/>
            <w:vAlign w:val="center"/>
          </w:tcPr>
          <w:p w14:paraId="1938486B" w14:textId="23376604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1F3EE34D" w14:textId="1116F73F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91" w:type="dxa"/>
            <w:vAlign w:val="center"/>
          </w:tcPr>
          <w:p w14:paraId="4AA2BDD0" w14:textId="63BB6623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6058C148" w14:textId="64EC2DC7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47FBD680" w14:textId="0182A453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360C332" w14:textId="2A876B0A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22D0EB5" w14:textId="3EB4770E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59A22C7" w14:textId="6737E8C1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2534EAC9" w14:textId="1710CC92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7A1FE739" w14:textId="53B8D87B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FA160C" w14:paraId="7D52D10F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6802ECC5" w14:textId="76C49AF8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>Canlıların Sınıflandırılması</w:t>
            </w:r>
          </w:p>
        </w:tc>
        <w:tc>
          <w:tcPr>
            <w:tcW w:w="1168" w:type="dxa"/>
            <w:vAlign w:val="center"/>
          </w:tcPr>
          <w:p w14:paraId="534235C8" w14:textId="37F5FFE1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E1608EF" w14:textId="303E82FF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1E61730C" w14:textId="118530C3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B874C02" w14:textId="17502D42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307BA87E" w14:textId="5F67DE1F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2FBB35B" w14:textId="44401687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5D1C6BC5" w14:textId="31E7E0AF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65F49DF" w14:textId="4569F15A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30A1B9AB" w14:textId="618F1C14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475C9DCD" w14:textId="72D78306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FA160C" w14:paraId="06874C74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6D2B17F8" w14:textId="029DB156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>Hücre Bölünmeleri ve Üreme</w:t>
            </w:r>
          </w:p>
        </w:tc>
        <w:tc>
          <w:tcPr>
            <w:tcW w:w="1168" w:type="dxa"/>
            <w:vAlign w:val="center"/>
          </w:tcPr>
          <w:p w14:paraId="2943781C" w14:textId="4809BD75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1C639D1F" w14:textId="3C033373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348F64A9" w14:textId="74882900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7C157C49" w14:textId="74C7BE01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5F4DF501" w14:textId="48E493AC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4CBD0433" w14:textId="5CBA6E81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A56F465" w14:textId="42792596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44EA6E54" w14:textId="70D92AEE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709769B9" w14:textId="765DEC7D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7BBFDCE8" w14:textId="05C97AD3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FA160C" w14:paraId="5F187DF2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0F8CA15C" w14:textId="5E01FE83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>Kalıtım</w:t>
            </w:r>
          </w:p>
        </w:tc>
        <w:tc>
          <w:tcPr>
            <w:tcW w:w="1168" w:type="dxa"/>
            <w:vAlign w:val="center"/>
          </w:tcPr>
          <w:p w14:paraId="21170823" w14:textId="162D9D80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0B9FE5A8" w14:textId="6DC34983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103A27B0" w14:textId="1DD4E623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2211539F" w14:textId="5036558E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0DC1B595" w14:textId="0C6243C9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5B5FDF28" w14:textId="1951DDF6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800ED0F" w14:textId="1008D696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2692FEAA" w14:textId="786CC58E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70408BA8" w14:textId="5F62F8C5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773AAC4E" w14:textId="45C8B004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FA160C" w14:paraId="4442EE95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4E31F41F" w14:textId="3318FFB6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>Ekosistem Ekoloji</w:t>
            </w:r>
          </w:p>
        </w:tc>
        <w:tc>
          <w:tcPr>
            <w:tcW w:w="1168" w:type="dxa"/>
            <w:vAlign w:val="center"/>
          </w:tcPr>
          <w:p w14:paraId="6D6F32C2" w14:textId="404ACDCC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DFB3316" w14:textId="143A80F3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8E3C184" w14:textId="5BC5E3DE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483955C" w14:textId="5733AF1E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6705AAEF" w14:textId="336D4D6C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F7B7BB9" w14:textId="45F90E7A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1F464D70" w14:textId="551FB347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6715845F" w14:textId="3A150336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3F8423AD" w14:textId="69ABF15C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4B5984A8" w14:textId="25C5883F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FA160C" w14:paraId="3A19F600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49A4A8D8" w14:textId="3502AF29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sz w:val="24"/>
                <w:szCs w:val="24"/>
              </w:rPr>
              <w:t>Bitkiler Biyolojisi</w:t>
            </w:r>
          </w:p>
        </w:tc>
        <w:tc>
          <w:tcPr>
            <w:tcW w:w="1168" w:type="dxa"/>
            <w:vAlign w:val="center"/>
          </w:tcPr>
          <w:p w14:paraId="4CEE50F1" w14:textId="6B5FCA01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6DA40BA9" w14:textId="1D91C3AF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91" w:type="dxa"/>
            <w:vAlign w:val="center"/>
          </w:tcPr>
          <w:p w14:paraId="496031A1" w14:textId="15A6A066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A5CC23C" w14:textId="0264BF87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3943BFC" w14:textId="1B407BBC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8CDF144" w14:textId="545B5C40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5FAD7273" w14:textId="19B5CC41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C0CA130" w14:textId="64506644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B906822" w14:textId="16E8D87B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5DF7B4F2" w14:textId="223ED6FB" w:rsidR="00FA160C" w:rsidRPr="00FA160C" w:rsidRDefault="00FA160C" w:rsidP="00FA160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A160C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FA160C" w14:paraId="70E97A21" w14:textId="77777777" w:rsidTr="00FA160C">
        <w:trPr>
          <w:trHeight w:val="680"/>
        </w:trPr>
        <w:tc>
          <w:tcPr>
            <w:tcW w:w="2030" w:type="dxa"/>
            <w:vAlign w:val="center"/>
          </w:tcPr>
          <w:p w14:paraId="10FF385E" w14:textId="67D4A1B7" w:rsidR="00FA160C" w:rsidRPr="00FA160C" w:rsidRDefault="00FA160C" w:rsidP="00FA160C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SORU SAYISI</w:t>
            </w:r>
          </w:p>
        </w:tc>
        <w:tc>
          <w:tcPr>
            <w:tcW w:w="1168" w:type="dxa"/>
            <w:vAlign w:val="center"/>
          </w:tcPr>
          <w:p w14:paraId="2A223AE0" w14:textId="184BF4A5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68" w:type="dxa"/>
            <w:vAlign w:val="center"/>
          </w:tcPr>
          <w:p w14:paraId="7E397D36" w14:textId="3C58DD20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91" w:type="dxa"/>
            <w:vAlign w:val="center"/>
          </w:tcPr>
          <w:p w14:paraId="7E8578A6" w14:textId="6D89ED32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68" w:type="dxa"/>
            <w:vAlign w:val="center"/>
          </w:tcPr>
          <w:p w14:paraId="61727835" w14:textId="21C76274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7F7A657D" w14:textId="454698DA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15945D41" w14:textId="273A1119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77CA4F5E" w14:textId="3EC3D93D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2753B14D" w14:textId="79851204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50C59D08" w14:textId="09D6B2AE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48260F60" w14:textId="40442824" w:rsidR="00FA160C" w:rsidRPr="00FA160C" w:rsidRDefault="00FA160C" w:rsidP="00FA160C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FA160C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</w:tr>
    </w:tbl>
    <w:p w14:paraId="46B8F4D5" w14:textId="2390E73C" w:rsidR="004A64C6" w:rsidRPr="00B41F76" w:rsidRDefault="00B41F76" w:rsidP="00B41F76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 w:rsidRPr="00B41F76">
        <w:rPr>
          <w:rFonts w:ascii="Book Antiqua" w:hAnsi="Book Antiqua"/>
          <w:b/>
          <w:bCs/>
          <w:color w:val="FF0000"/>
          <w:sz w:val="28"/>
          <w:szCs w:val="28"/>
        </w:rPr>
        <w:t xml:space="preserve">TYT </w:t>
      </w:r>
      <w:r w:rsidR="00FA160C">
        <w:rPr>
          <w:rFonts w:ascii="Book Antiqua" w:hAnsi="Book Antiqua"/>
          <w:b/>
          <w:bCs/>
          <w:color w:val="FF0000"/>
          <w:sz w:val="28"/>
          <w:szCs w:val="28"/>
        </w:rPr>
        <w:t>BİYOLOJİ</w:t>
      </w:r>
      <w:r w:rsidRPr="00B41F76">
        <w:rPr>
          <w:rFonts w:ascii="Book Antiqua" w:hAnsi="Book Antiqua"/>
          <w:b/>
          <w:bCs/>
          <w:color w:val="FF0000"/>
          <w:sz w:val="28"/>
          <w:szCs w:val="28"/>
        </w:rPr>
        <w:t xml:space="preserve"> SORU DAĞILIMI</w:t>
      </w:r>
    </w:p>
    <w:sectPr w:rsidR="004A64C6" w:rsidRPr="00B41F76" w:rsidSect="00560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167B40"/>
    <w:rsid w:val="0030420F"/>
    <w:rsid w:val="004A64C6"/>
    <w:rsid w:val="00560C97"/>
    <w:rsid w:val="00593A85"/>
    <w:rsid w:val="005F34C0"/>
    <w:rsid w:val="006355E6"/>
    <w:rsid w:val="00896C57"/>
    <w:rsid w:val="00952D98"/>
    <w:rsid w:val="009E3882"/>
    <w:rsid w:val="00A327C9"/>
    <w:rsid w:val="00B41F76"/>
    <w:rsid w:val="00D77A3E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4</cp:revision>
  <dcterms:created xsi:type="dcterms:W3CDTF">2020-09-29T08:49:00Z</dcterms:created>
  <dcterms:modified xsi:type="dcterms:W3CDTF">2020-09-29T09:04:00Z</dcterms:modified>
</cp:coreProperties>
</file>